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B2" w:rsidRPr="007E4DFD" w:rsidRDefault="00272EB2" w:rsidP="00272EB2">
      <w:pPr>
        <w:tabs>
          <w:tab w:val="left" w:pos="0"/>
        </w:tabs>
        <w:spacing w:after="0" w:line="240" w:lineRule="auto"/>
        <w:ind w:left="-567"/>
        <w:jc w:val="right"/>
        <w:rPr>
          <w:rFonts w:ascii="Times New Roman" w:hAnsi="Times New Roman" w:cs="Times New Roman"/>
          <w:sz w:val="24"/>
          <w:szCs w:val="24"/>
        </w:rPr>
      </w:pPr>
      <w:r w:rsidRPr="007E4DFD">
        <w:rPr>
          <w:rFonts w:ascii="Times New Roman" w:hAnsi="Times New Roman" w:cs="Times New Roman"/>
          <w:sz w:val="24"/>
          <w:szCs w:val="24"/>
        </w:rPr>
        <w:t>ПРИНЯТО:</w:t>
      </w:r>
    </w:p>
    <w:p w:rsidR="00272EB2" w:rsidRPr="007E4DFD" w:rsidRDefault="00272EB2" w:rsidP="00272EB2">
      <w:pPr>
        <w:tabs>
          <w:tab w:val="left" w:pos="0"/>
        </w:tabs>
        <w:spacing w:after="0" w:line="240" w:lineRule="auto"/>
        <w:ind w:left="-567"/>
        <w:jc w:val="right"/>
        <w:rPr>
          <w:rFonts w:ascii="Times New Roman" w:hAnsi="Times New Roman" w:cs="Times New Roman"/>
          <w:sz w:val="24"/>
          <w:szCs w:val="24"/>
        </w:rPr>
      </w:pPr>
      <w:r w:rsidRPr="007E4DFD">
        <w:rPr>
          <w:rFonts w:ascii="Times New Roman" w:hAnsi="Times New Roman" w:cs="Times New Roman"/>
          <w:sz w:val="24"/>
          <w:szCs w:val="24"/>
        </w:rPr>
        <w:t xml:space="preserve">на Педагогическом совете, </w:t>
      </w:r>
    </w:p>
    <w:p w:rsidR="00272EB2" w:rsidRPr="007E4DFD" w:rsidRDefault="00272EB2" w:rsidP="00272EB2">
      <w:pPr>
        <w:tabs>
          <w:tab w:val="left" w:pos="0"/>
        </w:tabs>
        <w:spacing w:after="0" w:line="240" w:lineRule="auto"/>
        <w:ind w:left="-567"/>
        <w:jc w:val="right"/>
        <w:rPr>
          <w:rFonts w:ascii="Times New Roman" w:hAnsi="Times New Roman" w:cs="Times New Roman"/>
          <w:sz w:val="24"/>
          <w:szCs w:val="24"/>
        </w:rPr>
      </w:pPr>
      <w:r w:rsidRPr="007E4DFD">
        <w:rPr>
          <w:rFonts w:ascii="Times New Roman" w:hAnsi="Times New Roman" w:cs="Times New Roman"/>
          <w:sz w:val="24"/>
          <w:szCs w:val="24"/>
        </w:rPr>
        <w:t xml:space="preserve">протокол от 30.08.2024 года № 1   </w:t>
      </w:r>
    </w:p>
    <w:p w:rsidR="00272EB2" w:rsidRDefault="00272EB2" w:rsidP="007E4DFD">
      <w:pPr>
        <w:pStyle w:val="a3"/>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jc w:val="right"/>
      </w:pPr>
    </w:p>
    <w:p w:rsidR="00272EB2" w:rsidRPr="00272EB2" w:rsidRDefault="00272EB2" w:rsidP="00272EB2">
      <w:pPr>
        <w:pStyle w:val="a3"/>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jc w:val="right"/>
        <w:rPr>
          <w:sz w:val="22"/>
          <w:szCs w:val="22"/>
        </w:rPr>
      </w:pPr>
      <w:r w:rsidRPr="00272EB2">
        <w:rPr>
          <w:sz w:val="22"/>
          <w:szCs w:val="22"/>
        </w:rPr>
        <w:t xml:space="preserve">                                                                                                  </w:t>
      </w:r>
      <w:r w:rsidR="007E4DFD" w:rsidRPr="00272EB2">
        <w:rPr>
          <w:sz w:val="22"/>
          <w:szCs w:val="22"/>
        </w:rPr>
        <w:t>приложение к приказу</w:t>
      </w:r>
      <w:r w:rsidRPr="00272EB2">
        <w:rPr>
          <w:sz w:val="22"/>
          <w:szCs w:val="22"/>
        </w:rPr>
        <w:t xml:space="preserve"> от 30.08.2024 года № </w:t>
      </w:r>
    </w:p>
    <w:p w:rsidR="00272EB2" w:rsidRDefault="00272EB2" w:rsidP="00272EB2">
      <w:pPr>
        <w:pStyle w:val="a3"/>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2"/>
          <w:szCs w:val="22"/>
        </w:rPr>
      </w:pPr>
    </w:p>
    <w:p w:rsidR="007E4DFD" w:rsidRPr="00272EB2" w:rsidRDefault="00272EB2" w:rsidP="00272EB2">
      <w:pPr>
        <w:pStyle w:val="a3"/>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2"/>
          <w:szCs w:val="22"/>
        </w:rPr>
      </w:pPr>
      <w:r>
        <w:rPr>
          <w:sz w:val="22"/>
          <w:szCs w:val="22"/>
        </w:rPr>
        <w:t xml:space="preserve">                                                                                                   </w:t>
      </w:r>
    </w:p>
    <w:p w:rsidR="007E4DFD" w:rsidRPr="007E4DFD" w:rsidRDefault="00DB12B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Положение</w:t>
      </w:r>
      <w:r w:rsidRPr="007E4DFD">
        <w:rPr>
          <w:rFonts w:ascii="Times New Roman" w:eastAsia="Times New Roman" w:hAnsi="Times New Roman" w:cs="Times New Roman"/>
          <w:b/>
          <w:bCs/>
          <w:sz w:val="24"/>
          <w:szCs w:val="24"/>
          <w:lang w:eastAsia="ru-RU"/>
        </w:rPr>
        <w:br/>
        <w:t xml:space="preserve">об использовании мобильных (сотовых) телефонов и других средств </w:t>
      </w:r>
    </w:p>
    <w:p w:rsidR="00DB12BD" w:rsidRPr="007E4DFD" w:rsidRDefault="00DB12B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коммуникации в школе</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1. Общие положения</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1.1. Настоящее </w:t>
      </w:r>
      <w:r w:rsidRPr="007E4DFD">
        <w:rPr>
          <w:rFonts w:ascii="Times New Roman" w:eastAsia="Times New Roman" w:hAnsi="Times New Roman" w:cs="Times New Roman"/>
          <w:bCs/>
          <w:sz w:val="24"/>
          <w:szCs w:val="24"/>
          <w:bdr w:val="none" w:sz="0" w:space="0" w:color="auto" w:frame="1"/>
          <w:lang w:eastAsia="ru-RU"/>
        </w:rPr>
        <w:t>Положение об использовании мобильных (сотовых) телефонов и других средств коммуникации в школе</w:t>
      </w:r>
      <w:r w:rsidRPr="007E4DFD">
        <w:rPr>
          <w:rFonts w:ascii="Times New Roman" w:eastAsia="Times New Roman" w:hAnsi="Times New Roman" w:cs="Times New Roman"/>
          <w:sz w:val="24"/>
          <w:szCs w:val="24"/>
          <w:lang w:eastAsia="ru-RU"/>
        </w:rPr>
        <w:t xml:space="preserve"> разработано в соответствии с Федеральным Законом №273-ФЗ от 29.12.2012 года «Об образовании в Российской Федерации» с изменениями от 8 августа 2024 года, Федеральным законом № 152-ФЗ от 27.07.2006 года «О персональных данных» </w:t>
      </w:r>
      <w:proofErr w:type="gramStart"/>
      <w:r w:rsidRPr="007E4DFD">
        <w:rPr>
          <w:rFonts w:ascii="Times New Roman" w:eastAsia="Times New Roman" w:hAnsi="Times New Roman" w:cs="Times New Roman"/>
          <w:sz w:val="24"/>
          <w:szCs w:val="24"/>
          <w:lang w:eastAsia="ru-RU"/>
        </w:rPr>
        <w:t>с</w:t>
      </w:r>
      <w:proofErr w:type="gramEnd"/>
      <w:r w:rsidRPr="007E4DFD">
        <w:rPr>
          <w:rFonts w:ascii="Times New Roman" w:eastAsia="Times New Roman" w:hAnsi="Times New Roman" w:cs="Times New Roman"/>
          <w:sz w:val="24"/>
          <w:szCs w:val="24"/>
          <w:lang w:eastAsia="ru-RU"/>
        </w:rPr>
        <w:t xml:space="preserve"> </w:t>
      </w:r>
      <w:proofErr w:type="gramStart"/>
      <w:r w:rsidRPr="007E4DFD">
        <w:rPr>
          <w:rFonts w:ascii="Times New Roman" w:eastAsia="Times New Roman" w:hAnsi="Times New Roman" w:cs="Times New Roman"/>
          <w:sz w:val="24"/>
          <w:szCs w:val="24"/>
          <w:lang w:eastAsia="ru-RU"/>
        </w:rPr>
        <w:t>изменениями от 6 февраля 2023 года, Федеральным Законом №436-ФЗ от 29.12.2010 года «О защите детей от информации, причиняющей вред их здоровью и развитию» с изменениями от 28 апреля 2023 года,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w:t>
      </w:r>
      <w:proofErr w:type="gramEnd"/>
      <w:r w:rsidRPr="007E4DFD">
        <w:rPr>
          <w:rFonts w:ascii="Times New Roman" w:eastAsia="Times New Roman" w:hAnsi="Times New Roman" w:cs="Times New Roman"/>
          <w:sz w:val="24"/>
          <w:szCs w:val="24"/>
          <w:lang w:eastAsia="ru-RU"/>
        </w:rPr>
        <w:t xml:space="preserve"> </w:t>
      </w:r>
      <w:proofErr w:type="gramStart"/>
      <w:r w:rsidRPr="007E4DFD">
        <w:rPr>
          <w:rFonts w:ascii="Times New Roman" w:eastAsia="Times New Roman" w:hAnsi="Times New Roman" w:cs="Times New Roman"/>
          <w:sz w:val="24"/>
          <w:szCs w:val="24"/>
          <w:lang w:eastAsia="ru-RU"/>
        </w:rPr>
        <w:t>образования и науки от 14 августа 2019 года № МР 2.4.0150-19/01-230/13-01, Постановлением главного государственного санитарного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w:t>
      </w:r>
      <w:proofErr w:type="gramEnd"/>
      <w:r w:rsidRPr="007E4DFD">
        <w:rPr>
          <w:rFonts w:ascii="Times New Roman" w:eastAsia="Times New Roman" w:hAnsi="Times New Roman" w:cs="Times New Roman"/>
          <w:sz w:val="24"/>
          <w:szCs w:val="24"/>
          <w:lang w:eastAsia="ru-RU"/>
        </w:rPr>
        <w:t xml:space="preserve">, </w:t>
      </w:r>
      <w:proofErr w:type="gramStart"/>
      <w:r w:rsidRPr="007E4DFD">
        <w:rPr>
          <w:rFonts w:ascii="Times New Roman" w:eastAsia="Times New Roman" w:hAnsi="Times New Roman" w:cs="Times New Roman"/>
          <w:sz w:val="24"/>
          <w:szCs w:val="24"/>
          <w:lang w:eastAsia="ru-RU"/>
        </w:rPr>
        <w:t>регламентирующими</w:t>
      </w:r>
      <w:proofErr w:type="gramEnd"/>
      <w:r w:rsidRPr="007E4DFD">
        <w:rPr>
          <w:rFonts w:ascii="Times New Roman" w:eastAsia="Times New Roman" w:hAnsi="Times New Roman" w:cs="Times New Roman"/>
          <w:sz w:val="24"/>
          <w:szCs w:val="24"/>
          <w:lang w:eastAsia="ru-RU"/>
        </w:rPr>
        <w:t xml:space="preserve"> деятельность организаций, осуществляющих образовательную деятельность.</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1.2. </w:t>
      </w:r>
      <w:proofErr w:type="gramStart"/>
      <w:r w:rsidRPr="007E4DFD">
        <w:rPr>
          <w:rFonts w:ascii="Times New Roman" w:eastAsia="Times New Roman" w:hAnsi="Times New Roman" w:cs="Times New Roman"/>
          <w:sz w:val="24"/>
          <w:szCs w:val="24"/>
          <w:lang w:eastAsia="ru-RU"/>
        </w:rPr>
        <w:t>Данное </w:t>
      </w:r>
      <w:r w:rsidRPr="007E4DFD">
        <w:rPr>
          <w:rFonts w:ascii="Times New Roman" w:eastAsia="Times New Roman" w:hAnsi="Times New Roman" w:cs="Times New Roman"/>
          <w:iCs/>
          <w:sz w:val="24"/>
          <w:szCs w:val="24"/>
          <w:bdr w:val="none" w:sz="0" w:space="0" w:color="auto" w:frame="1"/>
          <w:lang w:eastAsia="ru-RU"/>
        </w:rPr>
        <w:t>Положение об использовании мобильных телефонов и других средств коммуникации</w:t>
      </w:r>
      <w:r w:rsidRPr="007E4DFD">
        <w:rPr>
          <w:rFonts w:ascii="Times New Roman" w:eastAsia="Times New Roman" w:hAnsi="Times New Roman" w:cs="Times New Roman"/>
          <w:sz w:val="24"/>
          <w:szCs w:val="24"/>
          <w:lang w:eastAsia="ru-RU"/>
        </w:rPr>
        <w:t>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proofErr w:type="gramEnd"/>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1.3. Согласно СанПиН 2.4.3648-20 мобильные средства связи не используются в целях образовательной деятельности обучающихся.</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1.4. </w:t>
      </w:r>
      <w:proofErr w:type="gramStart"/>
      <w:r w:rsidRPr="007E4DFD">
        <w:rPr>
          <w:rFonts w:ascii="Times New Roman" w:eastAsia="Times New Roman" w:hAnsi="Times New Roman" w:cs="Times New Roman"/>
          <w:sz w:val="24"/>
          <w:szCs w:val="24"/>
          <w:lang w:eastAsia="ru-RU"/>
        </w:rPr>
        <w:t>В соответствии с Федеральным законом № 273-ФЗ «Об образовании в Российской Федерации» обучающимся общеобразовательной организации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w:t>
      </w:r>
      <w:r w:rsidRPr="007E4DFD">
        <w:rPr>
          <w:rFonts w:ascii="Times New Roman" w:eastAsia="Times New Roman" w:hAnsi="Times New Roman" w:cs="Times New Roman"/>
          <w:b/>
          <w:sz w:val="24"/>
          <w:szCs w:val="24"/>
          <w:lang w:eastAsia="ru-RU"/>
        </w:rPr>
        <w:t>,</w:t>
      </w:r>
      <w:r w:rsidRPr="007E4DFD">
        <w:rPr>
          <w:rFonts w:ascii="Times New Roman" w:eastAsia="Times New Roman" w:hAnsi="Times New Roman" w:cs="Times New Roman"/>
          <w:sz w:val="24"/>
          <w:szCs w:val="24"/>
          <w:lang w:eastAsia="ru-RU"/>
        </w:rPr>
        <w:t xml:space="preserve"> за исключением случаев возникновения угрозы жизни или здоровью обучающихся, работников школы, иных экстренных случаев.</w:t>
      </w:r>
      <w:proofErr w:type="gramEnd"/>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1.5. Обучающиеся имеют право пользоваться мобильными связями на территории школы.</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 В школе в каждом учебном классе на стенде для документации должен находиться знак, на листе формата А</w:t>
      </w:r>
      <w:proofErr w:type="gramStart"/>
      <w:r w:rsidRPr="007E4DFD">
        <w:rPr>
          <w:rFonts w:ascii="Times New Roman" w:eastAsia="Times New Roman" w:hAnsi="Times New Roman" w:cs="Times New Roman"/>
          <w:sz w:val="24"/>
          <w:szCs w:val="24"/>
          <w:lang w:eastAsia="ru-RU"/>
        </w:rPr>
        <w:t>4</w:t>
      </w:r>
      <w:proofErr w:type="gramEnd"/>
      <w:r w:rsidRPr="007E4DFD">
        <w:rPr>
          <w:rFonts w:ascii="Times New Roman" w:eastAsia="Times New Roman" w:hAnsi="Times New Roman" w:cs="Times New Roman"/>
          <w:sz w:val="24"/>
          <w:szCs w:val="24"/>
          <w:lang w:eastAsia="ru-RU"/>
        </w:rPr>
        <w:t>, запрещающий использование мобильных телефонов.</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1.7.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1.8. Мобильный телефон (смартфон) является личной собственностью </w:t>
      </w:r>
      <w:proofErr w:type="gramStart"/>
      <w:r w:rsidRPr="007E4DFD">
        <w:rPr>
          <w:rFonts w:ascii="Times New Roman" w:eastAsia="Times New Roman" w:hAnsi="Times New Roman" w:cs="Times New Roman"/>
          <w:sz w:val="24"/>
          <w:szCs w:val="24"/>
          <w:lang w:eastAsia="ru-RU"/>
        </w:rPr>
        <w:t>обучающегося</w:t>
      </w:r>
      <w:proofErr w:type="gramEnd"/>
      <w:r w:rsidRPr="007E4DFD">
        <w:rPr>
          <w:rFonts w:ascii="Times New Roman" w:eastAsia="Times New Roman" w:hAnsi="Times New Roman" w:cs="Times New Roman"/>
          <w:sz w:val="24"/>
          <w:szCs w:val="24"/>
          <w:lang w:eastAsia="ru-RU"/>
        </w:rPr>
        <w:t>.</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1.9.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 (см. </w:t>
      </w:r>
      <w:r w:rsidRPr="007E4DFD">
        <w:rPr>
          <w:rFonts w:ascii="Times New Roman" w:eastAsia="Times New Roman" w:hAnsi="Times New Roman" w:cs="Times New Roman"/>
          <w:iCs/>
          <w:sz w:val="24"/>
          <w:szCs w:val="24"/>
          <w:bdr w:val="none" w:sz="0" w:space="0" w:color="auto" w:frame="1"/>
          <w:lang w:eastAsia="ru-RU"/>
        </w:rPr>
        <w:t>Приложения 1, 2</w:t>
      </w:r>
      <w:r w:rsidRPr="007E4DFD">
        <w:rPr>
          <w:rFonts w:ascii="Times New Roman" w:eastAsia="Times New Roman" w:hAnsi="Times New Roman" w:cs="Times New Roman"/>
          <w:sz w:val="24"/>
          <w:szCs w:val="24"/>
          <w:lang w:eastAsia="ru-RU"/>
        </w:rPr>
        <w:t>).</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lastRenderedPageBreak/>
        <w:t>2. Условия использования мобильных телефонов и других электронных устройств</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 Средства мобильной связи могут использоваться в образовательной организации для обмена информацией в случае необходимости.</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2.2. 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2.3. В целях минимизации вредного воздействия устройств мобильной связи </w:t>
      </w:r>
      <w:proofErr w:type="gramStart"/>
      <w:r w:rsidRPr="007E4DFD">
        <w:rPr>
          <w:rFonts w:ascii="Times New Roman" w:eastAsia="Times New Roman" w:hAnsi="Times New Roman" w:cs="Times New Roman"/>
          <w:sz w:val="24"/>
          <w:szCs w:val="24"/>
          <w:lang w:eastAsia="ru-RU"/>
        </w:rPr>
        <w:t>на</w:t>
      </w:r>
      <w:proofErr w:type="gramEnd"/>
      <w:r w:rsidRPr="007E4DFD">
        <w:rPr>
          <w:rFonts w:ascii="Times New Roman" w:eastAsia="Times New Roman" w:hAnsi="Times New Roman" w:cs="Times New Roman"/>
          <w:sz w:val="24"/>
          <w:szCs w:val="24"/>
          <w:lang w:eastAsia="ru-RU"/>
        </w:rPr>
        <w:t xml:space="preserve"> </w:t>
      </w:r>
      <w:proofErr w:type="gramStart"/>
      <w:r w:rsidRPr="007E4DFD">
        <w:rPr>
          <w:rFonts w:ascii="Times New Roman" w:eastAsia="Times New Roman" w:hAnsi="Times New Roman" w:cs="Times New Roman"/>
          <w:sz w:val="24"/>
          <w:szCs w:val="24"/>
          <w:lang w:eastAsia="ru-RU"/>
        </w:rPr>
        <w:t>обучающихся</w:t>
      </w:r>
      <w:proofErr w:type="gramEnd"/>
      <w:r w:rsidRPr="007E4DFD">
        <w:rPr>
          <w:rFonts w:ascii="Times New Roman" w:eastAsia="Times New Roman" w:hAnsi="Times New Roman" w:cs="Times New Roman"/>
          <w:sz w:val="24"/>
          <w:szCs w:val="24"/>
          <w:lang w:eastAsia="ru-RU"/>
        </w:rPr>
        <w:t xml:space="preserve"> во время образовательной деятельности и внеурочных мероприятий директору общеобразовательной организации необходимо: </w:t>
      </w:r>
    </w:p>
    <w:p w:rsidR="007E4DFD" w:rsidRPr="007E4DFD" w:rsidRDefault="00DB12BD" w:rsidP="007E4DFD">
      <w:pPr>
        <w:pStyle w:val="ab"/>
        <w:numPr>
          <w:ilvl w:val="0"/>
          <w:numId w:val="7"/>
        </w:numPr>
        <w:shd w:val="clear" w:color="auto" w:fill="FFFFFF"/>
        <w:spacing w:after="0" w:line="240" w:lineRule="auto"/>
        <w:ind w:left="-567" w:firstLine="0"/>
        <w:jc w:val="both"/>
        <w:textAlignment w:val="baseline"/>
        <w:rPr>
          <w:rFonts w:ascii="Times New Roman" w:eastAsia="Times New Roman" w:hAnsi="Times New Roman" w:cs="Times New Roman"/>
          <w:sz w:val="24"/>
          <w:szCs w:val="24"/>
          <w:lang w:eastAsia="ru-RU"/>
        </w:rPr>
      </w:pPr>
      <w:proofErr w:type="gramStart"/>
      <w:r w:rsidRPr="007E4DFD">
        <w:rPr>
          <w:rFonts w:ascii="Times New Roman" w:eastAsia="Times New Roman" w:hAnsi="Times New Roman" w:cs="Times New Roman"/>
          <w:sz w:val="24"/>
          <w:szCs w:val="24"/>
          <w:lang w:eastAsia="ru-RU"/>
        </w:rPr>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roofErr w:type="gramEnd"/>
    </w:p>
    <w:p w:rsidR="007E4DFD" w:rsidRPr="007E4DFD" w:rsidRDefault="00DB12BD" w:rsidP="007E4DFD">
      <w:pPr>
        <w:pStyle w:val="ab"/>
        <w:numPr>
          <w:ilvl w:val="0"/>
          <w:numId w:val="7"/>
        </w:numPr>
        <w:shd w:val="clear" w:color="auto" w:fill="FFFFFF"/>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w:t>
      </w:r>
    </w:p>
    <w:p w:rsidR="007E4DFD" w:rsidRPr="007E4DFD" w:rsidRDefault="00DB12BD" w:rsidP="007E4DFD">
      <w:pPr>
        <w:pStyle w:val="ab"/>
        <w:numPr>
          <w:ilvl w:val="0"/>
          <w:numId w:val="1"/>
        </w:numPr>
        <w:shd w:val="clear" w:color="auto" w:fill="FFFFFF"/>
        <w:tabs>
          <w:tab w:val="clear" w:pos="720"/>
        </w:tabs>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p>
    <w:p w:rsidR="00DB12BD" w:rsidRPr="007E4DFD" w:rsidRDefault="00DB12BD" w:rsidP="007E4DFD">
      <w:pPr>
        <w:pStyle w:val="ab"/>
        <w:numPr>
          <w:ilvl w:val="0"/>
          <w:numId w:val="1"/>
        </w:numPr>
        <w:shd w:val="clear" w:color="auto" w:fill="FFFFFF"/>
        <w:tabs>
          <w:tab w:val="clear" w:pos="720"/>
        </w:tabs>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предусмотреть для всех участников образовательной деятельности целесообразность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ограничить использование </w:t>
      </w:r>
      <w:proofErr w:type="gramStart"/>
      <w:r w:rsidRPr="007E4DFD">
        <w:rPr>
          <w:rFonts w:ascii="Times New Roman" w:eastAsia="Times New Roman" w:hAnsi="Times New Roman" w:cs="Times New Roman"/>
          <w:sz w:val="24"/>
          <w:szCs w:val="24"/>
          <w:lang w:eastAsia="ru-RU"/>
        </w:rPr>
        <w:t>обучающимися</w:t>
      </w:r>
      <w:proofErr w:type="gramEnd"/>
      <w:r w:rsidRPr="007E4DFD">
        <w:rPr>
          <w:rFonts w:ascii="Times New Roman" w:eastAsia="Times New Roman" w:hAnsi="Times New Roman" w:cs="Times New Roman"/>
          <w:sz w:val="24"/>
          <w:szCs w:val="24"/>
          <w:lang w:eastAsia="ru-RU"/>
        </w:rPr>
        <w:t xml:space="preserve"> устройств мобильной связи во время образовательной деятельности;</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proofErr w:type="gramStart"/>
      <w:r w:rsidRPr="007E4DFD">
        <w:rPr>
          <w:rFonts w:ascii="Times New Roman" w:eastAsia="Times New Roman" w:hAnsi="Times New Roman" w:cs="Times New Roman"/>
          <w:sz w:val="24"/>
          <w:szCs w:val="24"/>
          <w:lang w:eastAsia="ru-RU"/>
        </w:rPr>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roofErr w:type="gramEnd"/>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 при необходимости - использование на переменах устройств мобильной связи по прямому назначению (для звонка, смс-сообщения);</w:t>
      </w:r>
    </w:p>
    <w:p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lastRenderedPageBreak/>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2.4. Родителям (законным представителям) </w:t>
      </w:r>
      <w:proofErr w:type="gramStart"/>
      <w:r w:rsidRPr="007E4DFD">
        <w:rPr>
          <w:rFonts w:ascii="Times New Roman" w:eastAsia="Times New Roman" w:hAnsi="Times New Roman" w:cs="Times New Roman"/>
          <w:sz w:val="24"/>
          <w:szCs w:val="24"/>
          <w:lang w:eastAsia="ru-RU"/>
        </w:rPr>
        <w:t>обучающихся</w:t>
      </w:r>
      <w:proofErr w:type="gramEnd"/>
      <w:r w:rsidRPr="007E4DFD">
        <w:rPr>
          <w:rFonts w:ascii="Times New Roman" w:eastAsia="Times New Roman" w:hAnsi="Times New Roman" w:cs="Times New Roman"/>
          <w:sz w:val="24"/>
          <w:szCs w:val="24"/>
          <w:lang w:eastAsia="ru-RU"/>
        </w:rPr>
        <w:t xml:space="preserve">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2.5. использование средств мобильной связи дает возможность:</w:t>
      </w:r>
    </w:p>
    <w:p w:rsidR="00DB12BD" w:rsidRPr="007E4DFD" w:rsidRDefault="00DB12BD" w:rsidP="007E4DFD">
      <w:pPr>
        <w:numPr>
          <w:ilvl w:val="0"/>
          <w:numId w:val="2"/>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контролировать местонахождение ребенка;</w:t>
      </w:r>
    </w:p>
    <w:p w:rsidR="00DB12BD" w:rsidRPr="007E4DFD" w:rsidRDefault="00DB12BD" w:rsidP="007E4DFD">
      <w:pPr>
        <w:numPr>
          <w:ilvl w:val="0"/>
          <w:numId w:val="2"/>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совершать обмен различными видами информации, кроме распространения фот</w:t>
      </w:r>
      <w:proofErr w:type="gramStart"/>
      <w:r w:rsidRPr="007E4DFD">
        <w:rPr>
          <w:rFonts w:ascii="Times New Roman" w:eastAsia="Times New Roman" w:hAnsi="Times New Roman" w:cs="Times New Roman"/>
          <w:sz w:val="24"/>
          <w:szCs w:val="24"/>
          <w:lang w:eastAsia="ru-RU"/>
        </w:rPr>
        <w:t>о-</w:t>
      </w:r>
      <w:proofErr w:type="gramEnd"/>
      <w:r w:rsidRPr="007E4DFD">
        <w:rPr>
          <w:rFonts w:ascii="Times New Roman" w:eastAsia="Times New Roman" w:hAnsi="Times New Roman" w:cs="Times New Roman"/>
          <w:sz w:val="24"/>
          <w:szCs w:val="24"/>
          <w:lang w:eastAsia="ru-RU"/>
        </w:rPr>
        <w:t xml:space="preserve"> и видео-сюжетов, пропагандирующих культ насилия и жестокости, негативного влияния на несовершеннолетних согласно Федеральному закону №436-ФЗ «О защите детей от информации, причиняющей вред их здоровью и развитию».</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2.6. При использовании на перемене средств мобильной связи необходимо соблюдать следующие нормы:</w:t>
      </w:r>
    </w:p>
    <w:p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рекомендуется в качестве звонка использовать мелодию и звуки, которые могут встревожить или оскорбить окружающих;</w:t>
      </w:r>
    </w:p>
    <w:p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вести разговор по телефону (смартфону) необходимо максимально тихим голосом;</w:t>
      </w:r>
    </w:p>
    <w:p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недопустимо вести приватные разговоры в присутствии других людей;</w:t>
      </w:r>
    </w:p>
    <w:p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разрешается использование чужих средств сотовой связи и передача их номеров третьим лицам без разрешения владельца.</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2.7. Ответственность за целостность мобильного телефона лежит только на его владельце (родителях (законных представителей) владельца).</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2.9. Шрифтовое оформление электронных учебных изданий должно соответствовать СанПиН 1.2.3685-21:</w:t>
      </w:r>
    </w:p>
    <w:tbl>
      <w:tblPr>
        <w:tblW w:w="9938" w:type="dxa"/>
        <w:tblInd w:w="-507"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1051"/>
        <w:gridCol w:w="3046"/>
        <w:gridCol w:w="2356"/>
        <w:gridCol w:w="2004"/>
        <w:gridCol w:w="1481"/>
      </w:tblGrid>
      <w:tr w:rsidR="007E4DFD" w:rsidRPr="007E4DFD" w:rsidTr="007E4DFD">
        <w:trPr>
          <w:trHeight w:val="1011"/>
        </w:trPr>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Классы</w:t>
            </w:r>
          </w:p>
        </w:tc>
        <w:tc>
          <w:tcPr>
            <w:tcW w:w="3046"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Объем текста единовременного прочтения, количество знаков</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Кегль шрифта, пункты, не менее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 xml:space="preserve">Длина строки, </w:t>
            </w:r>
            <w:proofErr w:type="gramStart"/>
            <w:r w:rsidRPr="007E4DFD">
              <w:rPr>
                <w:rFonts w:ascii="Times New Roman" w:eastAsia="Times New Roman" w:hAnsi="Times New Roman" w:cs="Times New Roman"/>
                <w:b/>
                <w:bCs/>
                <w:sz w:val="24"/>
                <w:szCs w:val="24"/>
                <w:lang w:eastAsia="ru-RU"/>
              </w:rPr>
              <w:t>мм</w:t>
            </w:r>
            <w:proofErr w:type="gramEnd"/>
            <w:r w:rsidRPr="007E4DFD">
              <w:rPr>
                <w:rFonts w:ascii="Times New Roman" w:eastAsia="Times New Roman" w:hAnsi="Times New Roman" w:cs="Times New Roman"/>
                <w:b/>
                <w:bCs/>
                <w:sz w:val="24"/>
                <w:szCs w:val="24"/>
                <w:lang w:eastAsia="ru-RU"/>
              </w:rPr>
              <w:t>, не менее</w:t>
            </w:r>
          </w:p>
        </w:tc>
        <w:tc>
          <w:tcPr>
            <w:tcW w:w="1481"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Группа шрифта</w:t>
            </w:r>
          </w:p>
        </w:tc>
      </w:tr>
      <w:tr w:rsidR="007E4DFD" w:rsidRPr="007E4DFD"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100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не </w:t>
            </w:r>
            <w:proofErr w:type="spellStart"/>
            <w:r w:rsidRPr="007E4DFD">
              <w:rPr>
                <w:rFonts w:ascii="Times New Roman" w:eastAsia="Times New Roman" w:hAnsi="Times New Roman" w:cs="Times New Roman"/>
                <w:sz w:val="24"/>
                <w:szCs w:val="24"/>
                <w:lang w:eastAsia="ru-RU"/>
              </w:rPr>
              <w:t>регл</w:t>
            </w:r>
            <w:proofErr w:type="spellEnd"/>
            <w:r w:rsidRPr="007E4DFD">
              <w:rPr>
                <w:rFonts w:ascii="Times New Roman" w:eastAsia="Times New Roman" w:hAnsi="Times New Roman" w:cs="Times New Roman"/>
                <w:sz w:val="24"/>
                <w:szCs w:val="24"/>
                <w:lang w:eastAsia="ru-RU"/>
              </w:rPr>
              <w:t>.</w:t>
            </w:r>
          </w:p>
        </w:tc>
        <w:tc>
          <w:tcPr>
            <w:tcW w:w="1481"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3-4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не </w:t>
            </w:r>
            <w:proofErr w:type="spellStart"/>
            <w:r w:rsidRPr="007E4DFD">
              <w:rPr>
                <w:rFonts w:ascii="Times New Roman" w:eastAsia="Times New Roman" w:hAnsi="Times New Roman" w:cs="Times New Roman"/>
                <w:sz w:val="24"/>
                <w:szCs w:val="24"/>
                <w:lang w:eastAsia="ru-RU"/>
              </w:rPr>
              <w:t>регл</w:t>
            </w:r>
            <w:proofErr w:type="spellEnd"/>
            <w:r w:rsidRPr="007E4DFD">
              <w:rPr>
                <w:rFonts w:ascii="Times New Roman" w:eastAsia="Times New Roman" w:hAnsi="Times New Roman" w:cs="Times New Roman"/>
                <w:sz w:val="24"/>
                <w:szCs w:val="24"/>
                <w:lang w:eastAsia="ru-RU"/>
              </w:rPr>
              <w:t>.</w:t>
            </w:r>
          </w:p>
        </w:tc>
        <w:tc>
          <w:tcPr>
            <w:tcW w:w="1481"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90</w:t>
            </w:r>
          </w:p>
        </w:tc>
        <w:tc>
          <w:tcPr>
            <w:tcW w:w="1481" w:type="dxa"/>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5-9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не </w:t>
            </w:r>
            <w:proofErr w:type="spellStart"/>
            <w:r w:rsidRPr="007E4DFD">
              <w:rPr>
                <w:rFonts w:ascii="Times New Roman" w:eastAsia="Times New Roman" w:hAnsi="Times New Roman" w:cs="Times New Roman"/>
                <w:sz w:val="24"/>
                <w:szCs w:val="24"/>
                <w:lang w:eastAsia="ru-RU"/>
              </w:rPr>
              <w:t>регл</w:t>
            </w:r>
            <w:proofErr w:type="spellEnd"/>
            <w:r w:rsidRPr="007E4DFD">
              <w:rPr>
                <w:rFonts w:ascii="Times New Roman" w:eastAsia="Times New Roman" w:hAnsi="Times New Roman" w:cs="Times New Roman"/>
                <w:sz w:val="24"/>
                <w:szCs w:val="24"/>
                <w:lang w:eastAsia="ru-RU"/>
              </w:rPr>
              <w:t>.</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r w:rsidR="007E4DFD" w:rsidRPr="007E4DFD"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bl>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2.10. Для текстовой информации в электронном учебном издании не допускается применять:</w:t>
      </w:r>
    </w:p>
    <w:p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узкое начертание шрифта;</w:t>
      </w:r>
    </w:p>
    <w:p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курсивное начертание шрифта (кроме выделений текста);</w:t>
      </w:r>
    </w:p>
    <w:p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четырех цветов шрифта различных длин волн на одной электронной странице;</w:t>
      </w:r>
    </w:p>
    <w:p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красный фон электронной страницы.</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2.11. </w:t>
      </w:r>
      <w:r w:rsidRPr="007E4DFD">
        <w:rPr>
          <w:rFonts w:ascii="Times New Roman" w:eastAsia="Times New Roman" w:hAnsi="Times New Roman" w:cs="Times New Roman"/>
          <w:b/>
          <w:sz w:val="24"/>
          <w:szCs w:val="24"/>
          <w:lang w:eastAsia="ru-RU"/>
        </w:rPr>
        <w:t xml:space="preserve">Педагогические работники школы также ограничивают себя в пользовании средствами мобильной связи во время образовательной деятельности </w:t>
      </w:r>
      <w:r w:rsidRPr="007E4DFD">
        <w:rPr>
          <w:rFonts w:ascii="Times New Roman" w:eastAsia="Times New Roman" w:hAnsi="Times New Roman" w:cs="Times New Roman"/>
          <w:sz w:val="24"/>
          <w:szCs w:val="24"/>
          <w:lang w:eastAsia="ru-RU"/>
        </w:rPr>
        <w:t>(за исключением экстренных случаев)</w:t>
      </w:r>
      <w:r w:rsidR="007E4DFD" w:rsidRPr="007E4DFD">
        <w:rPr>
          <w:rFonts w:ascii="Times New Roman" w:eastAsia="Times New Roman" w:hAnsi="Times New Roman" w:cs="Times New Roman"/>
          <w:sz w:val="24"/>
          <w:szCs w:val="24"/>
          <w:lang w:eastAsia="ru-RU"/>
        </w:rPr>
        <w:t>.</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2.12. Педагогические работники могут использовать на уроке мобильные электронные устройства для входа в «Электронный журнал» класса.</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lastRenderedPageBreak/>
        <w:t>2.13.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Приложение 3).</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2.14. </w:t>
      </w:r>
      <w:proofErr w:type="gramStart"/>
      <w:r w:rsidRPr="007E4DFD">
        <w:rPr>
          <w:rFonts w:ascii="Times New Roman" w:eastAsia="Times New Roman" w:hAnsi="Times New Roman" w:cs="Times New Roman"/>
          <w:sz w:val="24"/>
          <w:szCs w:val="24"/>
          <w:lang w:eastAsia="ru-RU"/>
        </w:rPr>
        <w:t>Все вопросы, возникающие между участниками образовательной деятельности в отношении соблюдения Положения разрешаются</w:t>
      </w:r>
      <w:proofErr w:type="gramEnd"/>
      <w:r w:rsidRPr="007E4DFD">
        <w:rPr>
          <w:rFonts w:ascii="Times New Roman" w:eastAsia="Times New Roman" w:hAnsi="Times New Roman" w:cs="Times New Roman"/>
          <w:sz w:val="24"/>
          <w:szCs w:val="24"/>
          <w:lang w:eastAsia="ru-RU"/>
        </w:rPr>
        <w:t xml:space="preserve"> путем переговоров с участием представителей администрации образовательной организации, директора школы и </w:t>
      </w:r>
      <w:r w:rsidRPr="007E4DFD">
        <w:rPr>
          <w:rFonts w:ascii="Times New Roman" w:eastAsia="Times New Roman" w:hAnsi="Times New Roman" w:cs="Times New Roman"/>
          <w:sz w:val="24"/>
          <w:szCs w:val="24"/>
          <w:bdr w:val="none" w:sz="0" w:space="0" w:color="auto" w:frame="1"/>
          <w:lang w:eastAsia="ru-RU"/>
        </w:rPr>
        <w:t>Комиссии по урегулированию споров в школе</w:t>
      </w:r>
      <w:r w:rsidRPr="007E4DFD">
        <w:rPr>
          <w:rFonts w:ascii="Times New Roman" w:eastAsia="Times New Roman" w:hAnsi="Times New Roman" w:cs="Times New Roman"/>
          <w:sz w:val="24"/>
          <w:szCs w:val="24"/>
          <w:lang w:eastAsia="ru-RU"/>
        </w:rPr>
        <w:t>.</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3. Права и обязанности обучающихся (пользователей) мобильной связи</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sz w:val="24"/>
          <w:szCs w:val="24"/>
          <w:lang w:eastAsia="ru-RU"/>
        </w:rPr>
      </w:pPr>
      <w:r w:rsidRPr="007E4DFD">
        <w:rPr>
          <w:rFonts w:ascii="Times New Roman" w:eastAsia="Times New Roman" w:hAnsi="Times New Roman" w:cs="Times New Roman"/>
          <w:bCs/>
          <w:sz w:val="24"/>
          <w:szCs w:val="24"/>
          <w:lang w:eastAsia="ru-RU"/>
        </w:rPr>
        <w:t>3.1. Пользователи мобильной связи в школе имеют право:</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осуществлять и принимать звонки;</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звонить и оправлять смс-уведомления только с целью оперативной связи </w:t>
      </w:r>
      <w:proofErr w:type="gramStart"/>
      <w:r w:rsidRPr="007E4DFD">
        <w:rPr>
          <w:rFonts w:ascii="Times New Roman" w:eastAsia="Times New Roman" w:hAnsi="Times New Roman" w:cs="Times New Roman"/>
          <w:sz w:val="24"/>
          <w:szCs w:val="24"/>
          <w:lang w:eastAsia="ru-RU"/>
        </w:rPr>
        <w:t>обучающегося</w:t>
      </w:r>
      <w:proofErr w:type="gramEnd"/>
      <w:r w:rsidRPr="007E4DFD">
        <w:rPr>
          <w:rFonts w:ascii="Times New Roman" w:eastAsia="Times New Roman" w:hAnsi="Times New Roman" w:cs="Times New Roman"/>
          <w:sz w:val="24"/>
          <w:szCs w:val="24"/>
          <w:lang w:eastAsia="ru-RU"/>
        </w:rPr>
        <w:t xml:space="preserve"> со своими родителями (законными представителями), с экстренными службами (пожарная </w:t>
      </w:r>
      <w:r w:rsidR="007E4DFD" w:rsidRPr="007E4DFD">
        <w:rPr>
          <w:rFonts w:ascii="Times New Roman" w:eastAsia="Times New Roman" w:hAnsi="Times New Roman" w:cs="Times New Roman"/>
          <w:sz w:val="24"/>
          <w:szCs w:val="24"/>
          <w:lang w:eastAsia="ru-RU"/>
        </w:rPr>
        <w:t xml:space="preserve">служба, </w:t>
      </w:r>
      <w:r w:rsidRPr="007E4DFD">
        <w:rPr>
          <w:rFonts w:ascii="Times New Roman" w:eastAsia="Times New Roman" w:hAnsi="Times New Roman" w:cs="Times New Roman"/>
          <w:sz w:val="24"/>
          <w:szCs w:val="24"/>
          <w:lang w:eastAsia="ru-RU"/>
        </w:rPr>
        <w:t>скорая медицинская помощь);</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прослушивать аудиозаписи с использованием наушников;</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играть в мобильном устройстве;</w:t>
      </w:r>
    </w:p>
    <w:p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вести фот</w:t>
      </w:r>
      <w:proofErr w:type="gramStart"/>
      <w:r w:rsidRPr="007E4DFD">
        <w:rPr>
          <w:rFonts w:ascii="Times New Roman" w:eastAsia="Times New Roman" w:hAnsi="Times New Roman" w:cs="Times New Roman"/>
          <w:sz w:val="24"/>
          <w:szCs w:val="24"/>
          <w:lang w:eastAsia="ru-RU"/>
        </w:rPr>
        <w:t>о-</w:t>
      </w:r>
      <w:proofErr w:type="gramEnd"/>
      <w:r w:rsidRPr="007E4DFD">
        <w:rPr>
          <w:rFonts w:ascii="Times New Roman" w:eastAsia="Times New Roman" w:hAnsi="Times New Roman" w:cs="Times New Roman"/>
          <w:sz w:val="24"/>
          <w:szCs w:val="24"/>
          <w:lang w:eastAsia="ru-RU"/>
        </w:rPr>
        <w:t xml:space="preserve"> и видео-съемку лиц, находящихся в образовательной организации с их согласия.</w:t>
      </w:r>
    </w:p>
    <w:p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3.2. В соответствии с Конституцией Российской </w:t>
      </w:r>
      <w:proofErr w:type="gramStart"/>
      <w:r w:rsidRPr="007E4DFD">
        <w:rPr>
          <w:rFonts w:ascii="Times New Roman" w:eastAsia="Times New Roman" w:hAnsi="Times New Roman" w:cs="Times New Roman"/>
          <w:sz w:val="24"/>
          <w:szCs w:val="24"/>
          <w:lang w:eastAsia="ru-RU"/>
        </w:rPr>
        <w:t>Федерации</w:t>
      </w:r>
      <w:proofErr w:type="gramEnd"/>
      <w:r w:rsidRPr="007E4DFD">
        <w:rPr>
          <w:rFonts w:ascii="Times New Roman" w:eastAsia="Times New Roman" w:hAnsi="Times New Roman" w:cs="Times New Roman"/>
          <w:sz w:val="24"/>
          <w:szCs w:val="24"/>
          <w:lang w:eastAsia="ru-RU"/>
        </w:rPr>
        <w:t xml:space="preserve">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3.3. В целях обеспечения сохранности средств мобильной связи </w:t>
      </w:r>
      <w:proofErr w:type="gramStart"/>
      <w:r w:rsidRPr="007E4DFD">
        <w:rPr>
          <w:rFonts w:ascii="Times New Roman" w:eastAsia="Times New Roman" w:hAnsi="Times New Roman" w:cs="Times New Roman"/>
          <w:sz w:val="24"/>
          <w:szCs w:val="24"/>
          <w:lang w:eastAsia="ru-RU"/>
        </w:rPr>
        <w:t>обучающийся</w:t>
      </w:r>
      <w:proofErr w:type="gramEnd"/>
      <w:r w:rsidRPr="007E4DFD">
        <w:rPr>
          <w:rFonts w:ascii="Times New Roman" w:eastAsia="Times New Roman" w:hAnsi="Times New Roman" w:cs="Times New Roman"/>
          <w:sz w:val="24"/>
          <w:szCs w:val="24"/>
          <w:lang w:eastAsia="ru-RU"/>
        </w:rPr>
        <w:t xml:space="preserve"> обязан не оставлять их без присмотра.</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4. Ответственность пользователей мобильной связи</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Cs/>
          <w:sz w:val="24"/>
          <w:szCs w:val="24"/>
          <w:lang w:eastAsia="ru-RU"/>
        </w:rPr>
      </w:pPr>
      <w:r w:rsidRPr="007E4DFD">
        <w:rPr>
          <w:rFonts w:ascii="Times New Roman" w:eastAsia="Times New Roman" w:hAnsi="Times New Roman" w:cs="Times New Roman"/>
          <w:bCs/>
          <w:sz w:val="24"/>
          <w:szCs w:val="24"/>
          <w:lang w:eastAsia="ru-RU"/>
        </w:rPr>
        <w:t xml:space="preserve">4.1. </w:t>
      </w:r>
      <w:r w:rsidR="00AF7707" w:rsidRPr="007E4DFD">
        <w:rPr>
          <w:rFonts w:ascii="Times New Roman" w:eastAsia="Times New Roman" w:hAnsi="Times New Roman" w:cs="Times New Roman"/>
          <w:bCs/>
          <w:sz w:val="24"/>
          <w:szCs w:val="24"/>
          <w:lang w:eastAsia="ru-RU"/>
        </w:rPr>
        <w:t xml:space="preserve">В результате нарушения настоящего Положения </w:t>
      </w:r>
      <w:proofErr w:type="gramStart"/>
      <w:r w:rsidR="00AF7707" w:rsidRPr="007E4DFD">
        <w:rPr>
          <w:rFonts w:ascii="Times New Roman" w:eastAsia="Times New Roman" w:hAnsi="Times New Roman" w:cs="Times New Roman"/>
          <w:bCs/>
          <w:sz w:val="24"/>
          <w:szCs w:val="24"/>
          <w:lang w:eastAsia="ru-RU"/>
        </w:rPr>
        <w:t>обучающимися</w:t>
      </w:r>
      <w:proofErr w:type="gramEnd"/>
      <w:r w:rsidR="00AF7707" w:rsidRPr="007E4DFD">
        <w:rPr>
          <w:rFonts w:ascii="Times New Roman" w:eastAsia="Times New Roman" w:hAnsi="Times New Roman" w:cs="Times New Roman"/>
          <w:bCs/>
          <w:sz w:val="24"/>
          <w:szCs w:val="24"/>
          <w:lang w:eastAsia="ru-RU"/>
        </w:rPr>
        <w:t xml:space="preserve"> предусматривается применение дисциплинарной ответственности согласно Федеральному закону № 273-ФЗ «Об образовании в Российской Федерации»:</w:t>
      </w:r>
    </w:p>
    <w:p w:rsidR="00DB12BD" w:rsidRPr="007E4DFD" w:rsidRDefault="00DB12BD" w:rsidP="007E4DFD">
      <w:pPr>
        <w:numPr>
          <w:ilvl w:val="0"/>
          <w:numId w:val="6"/>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за однократное нарушение – преподаватель объявляет дисциплинарное взыскание в виде замечания с правом внесения в </w:t>
      </w:r>
      <w:r w:rsidR="00AE4EC4" w:rsidRPr="007E4DFD">
        <w:rPr>
          <w:rFonts w:ascii="Times New Roman" w:eastAsia="Times New Roman" w:hAnsi="Times New Roman" w:cs="Times New Roman"/>
          <w:sz w:val="24"/>
          <w:szCs w:val="24"/>
          <w:lang w:eastAsia="ru-RU"/>
        </w:rPr>
        <w:t xml:space="preserve">электронный </w:t>
      </w:r>
      <w:r w:rsidRPr="007E4DFD">
        <w:rPr>
          <w:rFonts w:ascii="Times New Roman" w:eastAsia="Times New Roman" w:hAnsi="Times New Roman" w:cs="Times New Roman"/>
          <w:sz w:val="24"/>
          <w:szCs w:val="24"/>
          <w:lang w:eastAsia="ru-RU"/>
        </w:rPr>
        <w:t>дневник обучающегося с написанием объяснительной;</w:t>
      </w:r>
    </w:p>
    <w:p w:rsidR="00DB12BD" w:rsidRPr="007E4DFD" w:rsidRDefault="00DB12BD" w:rsidP="007E4DFD">
      <w:pPr>
        <w:numPr>
          <w:ilvl w:val="0"/>
          <w:numId w:val="6"/>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proofErr w:type="gramStart"/>
      <w:r w:rsidRPr="007E4DFD">
        <w:rPr>
          <w:rFonts w:ascii="Times New Roman" w:eastAsia="Times New Roman" w:hAnsi="Times New Roman" w:cs="Times New Roman"/>
          <w:sz w:val="24"/>
          <w:szCs w:val="24"/>
          <w:lang w:eastAsia="ru-RU"/>
        </w:rPr>
        <w:t>за неоднократное – в виде докладной записки на имя заместителя директора школы</w:t>
      </w:r>
      <w:r w:rsidR="00AE4EC4" w:rsidRPr="007E4DFD">
        <w:rPr>
          <w:rFonts w:ascii="Times New Roman" w:eastAsia="Times New Roman" w:hAnsi="Times New Roman" w:cs="Times New Roman"/>
          <w:sz w:val="24"/>
          <w:szCs w:val="24"/>
          <w:lang w:eastAsia="ru-RU"/>
        </w:rPr>
        <w:t>,</w:t>
      </w:r>
      <w:r w:rsidRPr="007E4DFD">
        <w:rPr>
          <w:rFonts w:ascii="Times New Roman" w:eastAsia="Times New Roman" w:hAnsi="Times New Roman" w:cs="Times New Roman"/>
          <w:sz w:val="24"/>
          <w:szCs w:val="24"/>
          <w:lang w:eastAsia="ru-RU"/>
        </w:rPr>
        <w:t xml:space="preserve">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roofErr w:type="gramEnd"/>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5. Заключительные положения</w:t>
      </w:r>
    </w:p>
    <w:p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5.1. Настоящее </w:t>
      </w:r>
      <w:r w:rsidRPr="007E4DFD">
        <w:rPr>
          <w:rFonts w:ascii="Times New Roman" w:eastAsia="Times New Roman" w:hAnsi="Times New Roman" w:cs="Times New Roman"/>
          <w:iCs/>
          <w:sz w:val="24"/>
          <w:szCs w:val="24"/>
          <w:bdr w:val="none" w:sz="0" w:space="0" w:color="auto" w:frame="1"/>
          <w:lang w:eastAsia="ru-RU"/>
        </w:rPr>
        <w:t>Положение об использовании мобильных телефонов и других средств коммуникации в общеобразовательной организации</w:t>
      </w:r>
      <w:r w:rsidRPr="007E4DFD">
        <w:rPr>
          <w:rFonts w:ascii="Times New Roman" w:eastAsia="Times New Roman" w:hAnsi="Times New Roman" w:cs="Times New Roman"/>
          <w:sz w:val="24"/>
          <w:szCs w:val="24"/>
          <w:lang w:eastAsia="ru-RU"/>
        </w:rPr>
        <w:t>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5.3. Положение об использовании мобильных телефонов и других средств коммуникации принимается на неопределенный срок. Изменения и дополнения к Положению принимаются в порядке, предусмотренном п.5.1. настоящего Положения.</w:t>
      </w:r>
    </w:p>
    <w:p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5.4. После принятия Положения (или изменений и дополнений отдельных пунктов и разделов) в новой редакции предыдущая редакция автоматическ</w:t>
      </w:r>
      <w:bookmarkStart w:id="0" w:name="_GoBack"/>
      <w:bookmarkEnd w:id="0"/>
      <w:r w:rsidRPr="007E4DFD">
        <w:rPr>
          <w:rFonts w:ascii="Times New Roman" w:eastAsia="Times New Roman" w:hAnsi="Times New Roman" w:cs="Times New Roman"/>
          <w:sz w:val="24"/>
          <w:szCs w:val="24"/>
          <w:lang w:eastAsia="ru-RU"/>
        </w:rPr>
        <w:t>и утрачивает силу.</w:t>
      </w:r>
    </w:p>
    <w:p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noProof/>
          <w:sz w:val="24"/>
          <w:szCs w:val="24"/>
          <w:lang w:eastAsia="ru-RU"/>
        </w:rPr>
        <w:lastRenderedPageBreak/>
        <w:drawing>
          <wp:inline distT="0" distB="0" distL="0" distR="0">
            <wp:extent cx="6283756" cy="6918351"/>
            <wp:effectExtent l="0" t="0" r="3175" b="0"/>
            <wp:docPr id="3" name="Рисунок 3" descr="Лист ознакомления обучающихся с Положением об использовании мобильных телефонов и других средств коммуникаци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ист ознакомления обучающихся с Положением об использовании мобильных телефонов и других средств коммуникации в школе"/>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779" t="6096" r="5317" b="28580"/>
                    <a:stretch/>
                  </pic:blipFill>
                  <pic:spPr bwMode="auto">
                    <a:xfrm>
                      <a:off x="0" y="0"/>
                      <a:ext cx="6300778" cy="693709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7E4DFD">
        <w:rPr>
          <w:rFonts w:ascii="Times New Roman" w:eastAsia="Times New Roman" w:hAnsi="Times New Roman" w:cs="Times New Roman"/>
          <w:sz w:val="24"/>
          <w:szCs w:val="24"/>
          <w:lang w:eastAsia="ru-RU"/>
        </w:rPr>
        <w:br/>
      </w:r>
      <w:r w:rsidRPr="007E4DFD">
        <w:rPr>
          <w:rFonts w:ascii="Times New Roman" w:eastAsia="Times New Roman" w:hAnsi="Times New Roman" w:cs="Times New Roman"/>
          <w:noProof/>
          <w:sz w:val="24"/>
          <w:szCs w:val="24"/>
          <w:lang w:eastAsia="ru-RU"/>
        </w:rPr>
        <w:lastRenderedPageBreak/>
        <w:drawing>
          <wp:inline distT="0" distB="0" distL="0" distR="0">
            <wp:extent cx="6291802" cy="6700723"/>
            <wp:effectExtent l="0" t="0" r="0" b="5080"/>
            <wp:docPr id="2" name="Рисунок 2" descr="Лист ознакомления родителей (законных представителей) с Положением об использовании мобильных телефонов и других средств коммуникаци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ст ознакомления родителей (законных представителей) с Положением об использовании мобильных телефонов и других средств коммуникации в школе"/>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65" t="6290" r="3812" b="28927"/>
                    <a:stretch/>
                  </pic:blipFill>
                  <pic:spPr bwMode="auto">
                    <a:xfrm>
                      <a:off x="0" y="0"/>
                      <a:ext cx="6290249" cy="66990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7E4DFD">
        <w:rPr>
          <w:rFonts w:ascii="Times New Roman" w:eastAsia="Times New Roman" w:hAnsi="Times New Roman" w:cs="Times New Roman"/>
          <w:sz w:val="24"/>
          <w:szCs w:val="24"/>
          <w:lang w:eastAsia="ru-RU"/>
        </w:rPr>
        <w:br/>
      </w:r>
      <w:r w:rsidRPr="007E4DFD">
        <w:rPr>
          <w:rFonts w:ascii="Times New Roman" w:eastAsia="Times New Roman" w:hAnsi="Times New Roman" w:cs="Times New Roman"/>
          <w:noProof/>
          <w:sz w:val="24"/>
          <w:szCs w:val="24"/>
          <w:lang w:eastAsia="ru-RU"/>
        </w:rPr>
        <w:lastRenderedPageBreak/>
        <w:drawing>
          <wp:inline distT="0" distB="0" distL="0" distR="0">
            <wp:extent cx="6334500" cy="6386169"/>
            <wp:effectExtent l="0" t="0" r="0" b="0"/>
            <wp:docPr id="1" name="Рисунок 1" descr="Памятка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мятка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217" t="5235" r="5121" b="33696"/>
                    <a:stretch/>
                  </pic:blipFill>
                  <pic:spPr bwMode="auto">
                    <a:xfrm>
                      <a:off x="0" y="0"/>
                      <a:ext cx="6346860" cy="63986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506B2" w:rsidRPr="007E4DFD" w:rsidRDefault="002506B2" w:rsidP="007E4DFD">
      <w:pPr>
        <w:spacing w:after="0" w:line="240" w:lineRule="auto"/>
        <w:ind w:left="-567"/>
        <w:contextualSpacing/>
        <w:rPr>
          <w:rFonts w:ascii="Times New Roman" w:hAnsi="Times New Roman" w:cs="Times New Roman"/>
          <w:sz w:val="24"/>
          <w:szCs w:val="24"/>
        </w:rPr>
      </w:pPr>
    </w:p>
    <w:sectPr w:rsidR="002506B2" w:rsidRPr="007E4DFD" w:rsidSect="00AE4EC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5654E"/>
    <w:multiLevelType w:val="multilevel"/>
    <w:tmpl w:val="51B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7A133C"/>
    <w:multiLevelType w:val="multilevel"/>
    <w:tmpl w:val="25E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B42888"/>
    <w:multiLevelType w:val="multilevel"/>
    <w:tmpl w:val="695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781097"/>
    <w:multiLevelType w:val="hybridMultilevel"/>
    <w:tmpl w:val="2BEC6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B35E8E"/>
    <w:multiLevelType w:val="multilevel"/>
    <w:tmpl w:val="8C2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685AC0"/>
    <w:multiLevelType w:val="multilevel"/>
    <w:tmpl w:val="963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E73B99"/>
    <w:multiLevelType w:val="multilevel"/>
    <w:tmpl w:val="3C44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06B2"/>
    <w:rsid w:val="002506B2"/>
    <w:rsid w:val="00272EB2"/>
    <w:rsid w:val="00322EC1"/>
    <w:rsid w:val="00503470"/>
    <w:rsid w:val="007E4DFD"/>
    <w:rsid w:val="00AE4EC4"/>
    <w:rsid w:val="00AF7707"/>
    <w:rsid w:val="00C60FCC"/>
    <w:rsid w:val="00DB1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C1"/>
  </w:style>
  <w:style w:type="paragraph" w:styleId="2">
    <w:name w:val="heading 2"/>
    <w:basedOn w:val="a"/>
    <w:link w:val="20"/>
    <w:uiPriority w:val="9"/>
    <w:qFormat/>
    <w:rsid w:val="00DB1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1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12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12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B1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12BD"/>
    <w:rPr>
      <w:b/>
      <w:bCs/>
    </w:rPr>
  </w:style>
  <w:style w:type="character" w:styleId="a5">
    <w:name w:val="Emphasis"/>
    <w:basedOn w:val="a0"/>
    <w:uiPriority w:val="20"/>
    <w:qFormat/>
    <w:rsid w:val="00DB12BD"/>
    <w:rPr>
      <w:i/>
      <w:iCs/>
    </w:rPr>
  </w:style>
  <w:style w:type="character" w:styleId="a6">
    <w:name w:val="Hyperlink"/>
    <w:basedOn w:val="a0"/>
    <w:uiPriority w:val="99"/>
    <w:semiHidden/>
    <w:unhideWhenUsed/>
    <w:rsid w:val="00DB12BD"/>
    <w:rPr>
      <w:color w:val="0000FF"/>
      <w:u w:val="single"/>
    </w:rPr>
  </w:style>
  <w:style w:type="character" w:customStyle="1" w:styleId="text-download">
    <w:name w:val="text-download"/>
    <w:basedOn w:val="a0"/>
    <w:rsid w:val="00DB12BD"/>
  </w:style>
  <w:style w:type="paragraph" w:styleId="a7">
    <w:name w:val="Balloon Text"/>
    <w:basedOn w:val="a"/>
    <w:link w:val="a8"/>
    <w:uiPriority w:val="99"/>
    <w:semiHidden/>
    <w:unhideWhenUsed/>
    <w:rsid w:val="00DB1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2BD"/>
    <w:rPr>
      <w:rFonts w:ascii="Tahoma" w:hAnsi="Tahoma" w:cs="Tahoma"/>
      <w:sz w:val="16"/>
      <w:szCs w:val="16"/>
    </w:rPr>
  </w:style>
  <w:style w:type="paragraph" w:styleId="a9">
    <w:name w:val="Intense Quote"/>
    <w:basedOn w:val="a"/>
    <w:next w:val="a"/>
    <w:link w:val="aa"/>
    <w:uiPriority w:val="30"/>
    <w:qFormat/>
    <w:rsid w:val="00DB12BD"/>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DB12BD"/>
    <w:rPr>
      <w:b/>
      <w:bCs/>
      <w:i/>
      <w:iCs/>
      <w:color w:val="4F81BD" w:themeColor="accent1"/>
    </w:rPr>
  </w:style>
  <w:style w:type="paragraph" w:styleId="ab">
    <w:name w:val="List Paragraph"/>
    <w:basedOn w:val="a"/>
    <w:uiPriority w:val="34"/>
    <w:qFormat/>
    <w:rsid w:val="00DB1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1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1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12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12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1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12BD"/>
    <w:rPr>
      <w:b/>
      <w:bCs/>
    </w:rPr>
  </w:style>
  <w:style w:type="character" w:styleId="a5">
    <w:name w:val="Emphasis"/>
    <w:basedOn w:val="a0"/>
    <w:uiPriority w:val="20"/>
    <w:qFormat/>
    <w:rsid w:val="00DB12BD"/>
    <w:rPr>
      <w:i/>
      <w:iCs/>
    </w:rPr>
  </w:style>
  <w:style w:type="character" w:styleId="a6">
    <w:name w:val="Hyperlink"/>
    <w:basedOn w:val="a0"/>
    <w:uiPriority w:val="99"/>
    <w:semiHidden/>
    <w:unhideWhenUsed/>
    <w:rsid w:val="00DB12BD"/>
    <w:rPr>
      <w:color w:val="0000FF"/>
      <w:u w:val="single"/>
    </w:rPr>
  </w:style>
  <w:style w:type="character" w:customStyle="1" w:styleId="text-download">
    <w:name w:val="text-download"/>
    <w:basedOn w:val="a0"/>
    <w:rsid w:val="00DB12BD"/>
  </w:style>
  <w:style w:type="paragraph" w:styleId="a7">
    <w:name w:val="Balloon Text"/>
    <w:basedOn w:val="a"/>
    <w:link w:val="a8"/>
    <w:uiPriority w:val="99"/>
    <w:semiHidden/>
    <w:unhideWhenUsed/>
    <w:rsid w:val="00DB1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2BD"/>
    <w:rPr>
      <w:rFonts w:ascii="Tahoma" w:hAnsi="Tahoma" w:cs="Tahoma"/>
      <w:sz w:val="16"/>
      <w:szCs w:val="16"/>
    </w:rPr>
  </w:style>
  <w:style w:type="paragraph" w:styleId="a9">
    <w:name w:val="Intense Quote"/>
    <w:basedOn w:val="a"/>
    <w:next w:val="a"/>
    <w:link w:val="aa"/>
    <w:uiPriority w:val="30"/>
    <w:qFormat/>
    <w:rsid w:val="00DB12BD"/>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DB12BD"/>
    <w:rPr>
      <w:b/>
      <w:bCs/>
      <w:i/>
      <w:iCs/>
      <w:color w:val="4F81BD" w:themeColor="accent1"/>
    </w:rPr>
  </w:style>
  <w:style w:type="paragraph" w:styleId="ab">
    <w:name w:val="List Paragraph"/>
    <w:basedOn w:val="a"/>
    <w:uiPriority w:val="34"/>
    <w:qFormat/>
    <w:rsid w:val="00DB12BD"/>
    <w:pPr>
      <w:ind w:left="720"/>
      <w:contextualSpacing/>
    </w:pPr>
  </w:style>
</w:styles>
</file>

<file path=word/webSettings.xml><?xml version="1.0" encoding="utf-8"?>
<w:webSettings xmlns:r="http://schemas.openxmlformats.org/officeDocument/2006/relationships" xmlns:w="http://schemas.openxmlformats.org/wordprocessingml/2006/main">
  <w:divs>
    <w:div w:id="1328481508">
      <w:bodyDiv w:val="1"/>
      <w:marLeft w:val="0"/>
      <w:marRight w:val="0"/>
      <w:marTop w:val="0"/>
      <w:marBottom w:val="0"/>
      <w:divBdr>
        <w:top w:val="none" w:sz="0" w:space="0" w:color="auto"/>
        <w:left w:val="none" w:sz="0" w:space="0" w:color="auto"/>
        <w:bottom w:val="none" w:sz="0" w:space="0" w:color="auto"/>
        <w:right w:val="none" w:sz="0" w:space="0" w:color="auto"/>
      </w:divBdr>
      <w:divsChild>
        <w:div w:id="825897170">
          <w:marLeft w:val="0"/>
          <w:marRight w:val="0"/>
          <w:marTop w:val="0"/>
          <w:marBottom w:val="0"/>
          <w:divBdr>
            <w:top w:val="none" w:sz="0" w:space="0" w:color="auto"/>
            <w:left w:val="none" w:sz="0" w:space="0" w:color="auto"/>
            <w:bottom w:val="none" w:sz="0" w:space="0" w:color="auto"/>
            <w:right w:val="none" w:sz="0" w:space="0" w:color="auto"/>
          </w:divBdr>
          <w:divsChild>
            <w:div w:id="885217264">
              <w:marLeft w:val="0"/>
              <w:marRight w:val="0"/>
              <w:marTop w:val="0"/>
              <w:marBottom w:val="0"/>
              <w:divBdr>
                <w:top w:val="none" w:sz="0" w:space="0" w:color="auto"/>
                <w:left w:val="none" w:sz="0" w:space="0" w:color="auto"/>
                <w:bottom w:val="none" w:sz="0" w:space="0" w:color="auto"/>
                <w:right w:val="none" w:sz="0" w:space="0" w:color="auto"/>
              </w:divBdr>
              <w:divsChild>
                <w:div w:id="1527214383">
                  <w:marLeft w:val="0"/>
                  <w:marRight w:val="0"/>
                  <w:marTop w:val="0"/>
                  <w:marBottom w:val="0"/>
                  <w:divBdr>
                    <w:top w:val="none" w:sz="0" w:space="0" w:color="auto"/>
                    <w:left w:val="none" w:sz="0" w:space="0" w:color="auto"/>
                    <w:bottom w:val="none" w:sz="0" w:space="0" w:color="auto"/>
                    <w:right w:val="none" w:sz="0" w:space="0" w:color="auto"/>
                  </w:divBdr>
                  <w:divsChild>
                    <w:div w:id="1556088017">
                      <w:marLeft w:val="0"/>
                      <w:marRight w:val="0"/>
                      <w:marTop w:val="0"/>
                      <w:marBottom w:val="0"/>
                      <w:divBdr>
                        <w:top w:val="none" w:sz="0" w:space="0" w:color="auto"/>
                        <w:left w:val="none" w:sz="0" w:space="0" w:color="auto"/>
                        <w:bottom w:val="none" w:sz="0" w:space="0" w:color="auto"/>
                        <w:right w:val="none" w:sz="0" w:space="0" w:color="auto"/>
                      </w:divBdr>
                      <w:divsChild>
                        <w:div w:id="1509949599">
                          <w:marLeft w:val="0"/>
                          <w:marRight w:val="0"/>
                          <w:marTop w:val="0"/>
                          <w:marBottom w:val="0"/>
                          <w:divBdr>
                            <w:top w:val="none" w:sz="0" w:space="0" w:color="auto"/>
                            <w:left w:val="none" w:sz="0" w:space="0" w:color="auto"/>
                            <w:bottom w:val="none" w:sz="0" w:space="0" w:color="auto"/>
                            <w:right w:val="none" w:sz="0" w:space="0" w:color="auto"/>
                          </w:divBdr>
                          <w:divsChild>
                            <w:div w:id="56636422">
                              <w:marLeft w:val="0"/>
                              <w:marRight w:val="0"/>
                              <w:marTop w:val="0"/>
                              <w:marBottom w:val="0"/>
                              <w:divBdr>
                                <w:top w:val="none" w:sz="0" w:space="0" w:color="auto"/>
                                <w:left w:val="none" w:sz="0" w:space="0" w:color="auto"/>
                                <w:bottom w:val="none" w:sz="0" w:space="0" w:color="auto"/>
                                <w:right w:val="none" w:sz="0" w:space="0" w:color="auto"/>
                              </w:divBdr>
                              <w:divsChild>
                                <w:div w:id="220870156">
                                  <w:marLeft w:val="0"/>
                                  <w:marRight w:val="0"/>
                                  <w:marTop w:val="0"/>
                                  <w:marBottom w:val="0"/>
                                  <w:divBdr>
                                    <w:top w:val="none" w:sz="0" w:space="0" w:color="auto"/>
                                    <w:left w:val="none" w:sz="0" w:space="0" w:color="auto"/>
                                    <w:bottom w:val="none" w:sz="0" w:space="0" w:color="auto"/>
                                    <w:right w:val="none" w:sz="0" w:space="0" w:color="auto"/>
                                  </w:divBdr>
                                  <w:divsChild>
                                    <w:div w:id="1579170910">
                                      <w:marLeft w:val="0"/>
                                      <w:marRight w:val="0"/>
                                      <w:marTop w:val="0"/>
                                      <w:marBottom w:val="0"/>
                                      <w:divBdr>
                                        <w:top w:val="none" w:sz="0" w:space="0" w:color="auto"/>
                                        <w:left w:val="none" w:sz="0" w:space="0" w:color="auto"/>
                                        <w:bottom w:val="none" w:sz="0" w:space="0" w:color="auto"/>
                                        <w:right w:val="none" w:sz="0" w:space="0" w:color="auto"/>
                                      </w:divBdr>
                                      <w:divsChild>
                                        <w:div w:id="1860897248">
                                          <w:marLeft w:val="0"/>
                                          <w:marRight w:val="0"/>
                                          <w:marTop w:val="0"/>
                                          <w:marBottom w:val="0"/>
                                          <w:divBdr>
                                            <w:top w:val="none" w:sz="0" w:space="0" w:color="auto"/>
                                            <w:left w:val="none" w:sz="0" w:space="0" w:color="auto"/>
                                            <w:bottom w:val="none" w:sz="0" w:space="0" w:color="auto"/>
                                            <w:right w:val="none" w:sz="0" w:space="0" w:color="auto"/>
                                          </w:divBdr>
                                        </w:div>
                                        <w:div w:id="14604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84699">
          <w:marLeft w:val="0"/>
          <w:marRight w:val="0"/>
          <w:marTop w:val="0"/>
          <w:marBottom w:val="0"/>
          <w:divBdr>
            <w:top w:val="none" w:sz="0" w:space="0" w:color="auto"/>
            <w:left w:val="none" w:sz="0" w:space="0" w:color="auto"/>
            <w:bottom w:val="none" w:sz="0" w:space="0" w:color="auto"/>
            <w:right w:val="none" w:sz="0" w:space="0" w:color="auto"/>
          </w:divBdr>
          <w:divsChild>
            <w:div w:id="834800457">
              <w:marLeft w:val="0"/>
              <w:marRight w:val="0"/>
              <w:marTop w:val="0"/>
              <w:marBottom w:val="0"/>
              <w:divBdr>
                <w:top w:val="none" w:sz="0" w:space="0" w:color="auto"/>
                <w:left w:val="none" w:sz="0" w:space="0" w:color="auto"/>
                <w:bottom w:val="none" w:sz="0" w:space="0" w:color="auto"/>
                <w:right w:val="none" w:sz="0" w:space="0" w:color="auto"/>
              </w:divBdr>
              <w:divsChild>
                <w:div w:id="172112747">
                  <w:marLeft w:val="0"/>
                  <w:marRight w:val="0"/>
                  <w:marTop w:val="0"/>
                  <w:marBottom w:val="0"/>
                  <w:divBdr>
                    <w:top w:val="none" w:sz="0" w:space="0" w:color="auto"/>
                    <w:left w:val="none" w:sz="0" w:space="0" w:color="auto"/>
                    <w:bottom w:val="none" w:sz="0" w:space="0" w:color="auto"/>
                    <w:right w:val="none" w:sz="0" w:space="0" w:color="auto"/>
                  </w:divBdr>
                </w:div>
                <w:div w:id="1662387426">
                  <w:marLeft w:val="0"/>
                  <w:marRight w:val="0"/>
                  <w:marTop w:val="0"/>
                  <w:marBottom w:val="0"/>
                  <w:divBdr>
                    <w:top w:val="none" w:sz="0" w:space="0" w:color="auto"/>
                    <w:left w:val="none" w:sz="0" w:space="0" w:color="auto"/>
                    <w:bottom w:val="none" w:sz="0" w:space="0" w:color="auto"/>
                    <w:right w:val="none" w:sz="0" w:space="0" w:color="auto"/>
                  </w:divBdr>
                  <w:divsChild>
                    <w:div w:id="5187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2025-01-24T13:29:00Z</dcterms:created>
  <dcterms:modified xsi:type="dcterms:W3CDTF">2025-01-24T13:29:00Z</dcterms:modified>
</cp:coreProperties>
</file>